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Kina - landet i midten</w:t>
      </w:r>
      <w:r>
        <w:t xml:space="preserve"> </w:t>
      </w:r>
      <w:r>
        <w:t xml:space="preserve"> </w:t>
      </w:r>
      <w:r>
        <w:rPr>
          <w:iCs/>
          <w:i/>
        </w:rPr>
        <w:t xml:space="preserve">nt, 2.klasse</w:t>
      </w:r>
    </w:p>
    <w:p>
      <w:r>
        <w:pict>
          <v:rect style="width:0;height:1.5pt" o:hralign="center" o:hrstd="t" o:hr="t"/>
        </w:pict>
      </w:r>
    </w:p>
    <w:bookmarkStart w:id="20" w:name="kina---landet-i-midten"/>
    <w:p>
      <w:pPr>
        <w:pStyle w:val="Heading1"/>
      </w:pPr>
      <w:r>
        <w:t xml:space="preserve">Kina - landet i midten</w:t>
      </w:r>
    </w:p>
    <w:p>
      <w:pPr>
        <w:pStyle w:val="FirstParagraph"/>
      </w:pPr>
      <w:r>
        <w:t xml:space="preserve">Dagsorden</w:t>
      </w:r>
    </w:p>
    <w:p>
      <w:pPr>
        <w:pStyle w:val="BodyText"/>
      </w:pPr>
      <w:r>
        <w:t xml:space="preserve">Mål &amp; begreber</w:t>
      </w:r>
    </w:p>
    <w:p>
      <w:pPr>
        <w:pStyle w:val="BodyText"/>
      </w:pPr>
      <w:r>
        <w:t xml:space="preserve">Introduktion</w:t>
      </w:r>
    </w:p>
    <w:p>
      <w:pPr>
        <w:pStyle w:val="BodyText"/>
      </w:pPr>
      <w:r>
        <w:t xml:space="preserve">Kina i verden</w:t>
      </w:r>
    </w:p>
    <w:p>
      <w:pPr>
        <w:pStyle w:val="BodyText"/>
      </w:pPr>
      <w:r>
        <w:t xml:space="preserve">Hvordan ser der ud?</w:t>
      </w:r>
    </w:p>
    <w:p>
      <w:pPr>
        <w:pStyle w:val="BodyText"/>
      </w:pPr>
      <w:r>
        <w:t xml:space="preserve">Opgaver</w:t>
      </w:r>
    </w:p>
    <w:p>
      <w:pPr>
        <w:pStyle w:val="BodyText"/>
      </w:pPr>
      <w:r>
        <w:t xml:space="preserve">Noter</w:t>
      </w:r>
    </w:p>
    <w:p>
      <w:pPr>
        <w:pStyle w:val="BodyText"/>
      </w:pPr>
    </w:p>
    <w:bookmarkEnd w:id="20"/>
    <w:bookmarkStart w:id="21" w:name="mål-og-begreber"/>
    <w:p>
      <w:pPr>
        <w:pStyle w:val="Heading1"/>
      </w:pPr>
      <w:r>
        <w:t xml:space="preserve">Mål og begreber</w:t>
      </w:r>
    </w:p>
    <w:p>
      <w:pPr>
        <w:numPr>
          <w:ilvl w:val="0"/>
          <w:numId w:val="1001"/>
        </w:numPr>
        <w:pStyle w:val="Compact"/>
      </w:pPr>
      <w:r>
        <w:t xml:space="preserve">Du skal lære om hvor Kina er</w:t>
      </w:r>
    </w:p>
    <w:p>
      <w:pPr>
        <w:numPr>
          <w:ilvl w:val="0"/>
          <w:numId w:val="1001"/>
        </w:numPr>
        <w:pStyle w:val="Compact"/>
      </w:pPr>
      <w:r>
        <w:t xml:space="preserve">Hvordan det er at leve i Kina</w:t>
      </w:r>
    </w:p>
    <w:p>
      <w:pPr>
        <w:numPr>
          <w:ilvl w:val="0"/>
          <w:numId w:val="1001"/>
        </w:numPr>
        <w:pStyle w:val="Compact"/>
      </w:pPr>
      <w:r>
        <w:t xml:space="preserve">At bruge et atlas</w:t>
      </w:r>
    </w:p>
    <w:bookmarkEnd w:id="21"/>
    <w:bookmarkStart w:id="22" w:name="introduktion"/>
    <w:p>
      <w:pPr>
        <w:pStyle w:val="Heading1"/>
      </w:pPr>
      <w:r>
        <w:t xml:space="preserve">Introduktion</w:t>
      </w:r>
    </w:p>
    <w:p>
      <w:pPr>
        <w:numPr>
          <w:ilvl w:val="0"/>
          <w:numId w:val="1002"/>
        </w:numPr>
        <w:pStyle w:val="Compact"/>
      </w:pPr>
      <w:r>
        <w:t xml:space="preserve">Vi læser side 4 og 5</w:t>
      </w:r>
    </w:p>
    <w:bookmarkEnd w:id="22"/>
    <w:bookmarkStart w:id="23" w:name="kina-i-verden"/>
    <w:p>
      <w:pPr>
        <w:pStyle w:val="Heading1"/>
      </w:pPr>
      <w:r>
        <w:t xml:space="preserve">Kina i verden</w:t>
      </w:r>
    </w:p>
    <w:bookmarkEnd w:id="23"/>
    <w:bookmarkStart w:id="24" w:name="hvordan-ser-der-ud"/>
    <w:p>
      <w:pPr>
        <w:pStyle w:val="Heading1"/>
      </w:pPr>
      <w:r>
        <w:t xml:space="preserve">Hvordan ser der ud?</w:t>
      </w:r>
    </w:p>
    <w:p>
      <w:pPr>
        <w:numPr>
          <w:ilvl w:val="0"/>
          <w:numId w:val="1003"/>
        </w:numPr>
        <w:pStyle w:val="Compact"/>
      </w:pPr>
      <w:r>
        <w:t xml:space="preserve">Vi læser side 6 og 7</w:t>
      </w:r>
    </w:p>
    <w:p>
      <w:pPr>
        <w:pStyle w:val="FirstParagraph"/>
      </w:pPr>
    </w:p>
    <w:bookmarkEnd w:id="24"/>
    <w:bookmarkStart w:id="25" w:name="morgen-gymnastik"/>
    <w:p>
      <w:pPr>
        <w:pStyle w:val="Heading1"/>
      </w:pPr>
      <w:r>
        <w:t xml:space="preserve">Morgen gymnastik</w:t>
      </w:r>
    </w:p>
    <w:bookmarkEnd w:id="25"/>
    <w:bookmarkStart w:id="26" w:name="atlas-opgaver"/>
    <w:p>
      <w:pPr>
        <w:pStyle w:val="Heading1"/>
      </w:pPr>
      <w:r>
        <w:t xml:space="preserve">Atlas opgaver</w:t>
      </w:r>
    </w:p>
    <w:p>
      <w:pPr>
        <w:numPr>
          <w:ilvl w:val="0"/>
          <w:numId w:val="1004"/>
        </w:numPr>
        <w:pStyle w:val="Compact"/>
      </w:pPr>
      <w:r>
        <w:t xml:space="preserve">Vi arbejder med opgave arkene</w:t>
      </w:r>
    </w:p>
    <w:p>
      <w:pPr>
        <w:pStyle w:val="FirstParagraph"/>
      </w:pPr>
    </w:p>
    <w:bookmarkEnd w:id="26"/>
    <w:bookmarkStart w:id="29" w:name="copyright"/>
    <w:p>
      <w:pPr>
        <w:pStyle w:val="Heading1"/>
      </w:pPr>
      <w:r>
        <w:t xml:space="preserve">Copyright</w:t>
      </w:r>
    </w:p>
    <w:p>
      <w:pPr>
        <w:pStyle w:val="FirstParagraph"/>
      </w:pPr>
      <w:r>
        <w:t xml:space="preserve">© 2024</w:t>
      </w:r>
      <w:r>
        <w:t xml:space="preserve"> </w:t>
      </w:r>
      <w:hyperlink r:id="rId27">
        <w:r>
          <w:rPr>
            <w:rStyle w:val="Hyperlink"/>
          </w:rPr>
          <w:t xml:space="preserve">Mikkel Kristiansen</w:t>
        </w:r>
      </w:hyperlink>
      <w:r>
        <w:t xml:space="preserve">.</w:t>
      </w:r>
      <w:r>
        <w:t xml:space="preserve"> </w:t>
      </w:r>
      <w:r>
        <w:t xml:space="preserve">Dette værk er under en Creative Commons Navngivelse 4.0 International licens. Besøg</w:t>
      </w:r>
      <w:r>
        <w:t xml:space="preserve"> </w:t>
      </w:r>
      <w:hyperlink r:id="rId28">
        <w:r>
          <w:rPr>
            <w:rStyle w:val="Hyper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  <w:r>
        <w:t xml:space="preserve"> </w:t>
      </w:r>
      <w:r>
        <w:t xml:space="preserve">Eksternt materiale i form af linkede artikler, opgaver o.lign, se de respektive sider for deres ophavrettigheder.</w:t>
      </w:r>
    </w:p>
    <w:p>
      <w:pPr>
        <w:pStyle w:val="BodyText"/>
      </w:pPr>
      <w:r>
        <w:t xml:space="preserve">By</w:t>
      </w:r>
      <w:r>
        <w:t xml:space="preserve"> </w:t>
      </w:r>
      <w:r>
        <w:t xml:space="preserve">Ssolbergj</w:t>
      </w:r>
      <w:r>
        <w:t xml:space="preserve"> </w:t>
      </w:r>
      <w:r>
        <w:t xml:space="preserve">(</w:t>
      </w:r>
      <w:r>
        <w:t xml:space="preserve">talk</w:t>
      </w:r>
      <w:r>
        <w:t xml:space="preserve">) - Own work</w:t>
      </w:r>
      <w:r>
        <w:t xml:space="preserve"> </w:t>
      </w:r>
      <w:r>
        <w:t xml:space="preserve"> </w:t>
      </w:r>
      <w:r>
        <w:t xml:space="preserve">This W3C-unspecified</w:t>
      </w:r>
      <w:r>
        <w:t xml:space="preserve"> </w:t>
      </w:r>
      <w:r>
        <w:t xml:space="preserve">vector image</w:t>
      </w:r>
      <w:r>
        <w:t xml:space="preserve"> </w:t>
      </w:r>
      <w:r>
        <w:t xml:space="preserve">was created with</w:t>
      </w:r>
      <w:r>
        <w:t xml:space="preserve"> </w:t>
      </w:r>
      <w:r>
        <w:t xml:space="preserve">Inkscape</w:t>
      </w:r>
      <w:r>
        <w:t xml:space="preserve">.</w:t>
      </w:r>
      <w:r>
        <w:t xml:space="preserve"> </w:t>
      </w:r>
      <w:r>
        <w:t xml:space="preserve">Aquarius.geomar.de</w:t>
      </w:r>
      <w:r>
        <w:t xml:space="preserve"> </w:t>
      </w:r>
      <w:r>
        <w:t xml:space="preserve"> </w:t>
      </w:r>
      <w:r>
        <w:t xml:space="preserve">The map has been created with the</w:t>
      </w:r>
      <w:r>
        <w:t xml:space="preserve"> </w:t>
      </w:r>
      <w:r>
        <w:t xml:space="preserve">Generic Mapping Tools</w:t>
      </w:r>
      <w:r>
        <w:t xml:space="preserve">:</w:t>
      </w:r>
      <w:r>
        <w:t xml:space="preserve"> </w:t>
      </w:r>
      <w:r>
        <w:t xml:space="preserve">http://gmt.soest.hawaii.edu/</w:t>
      </w:r>
      <w:r>
        <w:t xml:space="preserve"> </w:t>
      </w:r>
      <w:r>
        <w:t xml:space="preserve">using one or more of these</w:t>
      </w:r>
      <w:r>
        <w:t xml:space="preserve"> </w:t>
      </w:r>
      <w:r>
        <w:t xml:space="preserve">public-domain</w:t>
      </w:r>
      <w:r>
        <w:t xml:space="preserve"> </w:t>
      </w:r>
      <w:r>
        <w:t xml:space="preserve">datasets for the relief:</w:t>
      </w:r>
      <w:r>
        <w:t xml:space="preserve"> </w:t>
      </w:r>
      <w:r>
        <w:t xml:space="preserve">ETOPO2 (</w:t>
      </w:r>
      <w:r>
        <w:t xml:space="preserve">topography</w:t>
      </w:r>
      <w:r>
        <w:t xml:space="preserve">/</w:t>
      </w:r>
      <w:r>
        <w:t xml:space="preserve">bathymetry</w:t>
      </w:r>
      <w:r>
        <w:t xml:space="preserve">):</w:t>
      </w:r>
      <w:r>
        <w:t xml:space="preserve"> </w:t>
      </w:r>
      <w:r>
        <w:t xml:space="preserve">http://www.ngdc.noaa.gov/mgg/global/global.html</w:t>
      </w:r>
      <w:r>
        <w:t xml:space="preserve"> </w:t>
      </w:r>
      <w:r>
        <w:t xml:space="preserve">GLOBE (</w:t>
      </w:r>
      <w:r>
        <w:t xml:space="preserve">topography</w:t>
      </w:r>
      <w:r>
        <w:t xml:space="preserve">):</w:t>
      </w:r>
      <w:r>
        <w:t xml:space="preserve"> </w:t>
      </w:r>
      <w:r>
        <w:t xml:space="preserve">http://www.ngdc.noaa.gov/mgg/topo/gltiles.html</w:t>
      </w:r>
      <w:r>
        <w:t xml:space="preserve"> </w:t>
      </w:r>
      <w:r>
        <w:t xml:space="preserve">SRTM (</w:t>
      </w:r>
      <w:r>
        <w:t xml:space="preserve">topography</w:t>
      </w:r>
      <w:r>
        <w:t xml:space="preserve">):</w:t>
      </w:r>
      <w:r>
        <w:t xml:space="preserve"> </w:t>
      </w:r>
      <w:r>
        <w:t xml:space="preserve">http://www2.jpl.nasa.gov/srtm/</w:t>
      </w:r>
      <w:r>
        <w:t xml:space="preserve"> </w:t>
      </w:r>
      <w:r>
        <w:t xml:space="preserve">বাংলা</w:t>
      </w:r>
      <w:r>
        <w:t xml:space="preserve"> |</w:t>
      </w:r>
      <w:r>
        <w:t xml:space="preserve"> </w:t>
      </w:r>
      <w:r>
        <w:t xml:space="preserve">English</w:t>
      </w:r>
      <w:r>
        <w:t xml:space="preserve"> |</w:t>
      </w:r>
      <w:r>
        <w:t xml:space="preserve"> </w:t>
      </w:r>
      <w:r>
        <w:t xml:space="preserve">Français</w:t>
      </w:r>
      <w:r>
        <w:t xml:space="preserve"> |</w:t>
      </w:r>
      <w:r>
        <w:t xml:space="preserve"> </w:t>
      </w:r>
      <w:r>
        <w:t xml:space="preserve">Italiano</w:t>
      </w:r>
      <w:r>
        <w:t xml:space="preserve"> |</w:t>
      </w:r>
      <w:r>
        <w:t xml:space="preserve"> </w:t>
      </w:r>
      <w:r>
        <w:t xml:space="preserve">日本語</w:t>
      </w:r>
      <w:r>
        <w:t xml:space="preserve"> |</w:t>
      </w:r>
      <w:r>
        <w:t xml:space="preserve"> </w:t>
      </w:r>
      <w:r>
        <w:t xml:space="preserve">Македонски</w:t>
      </w:r>
      <w:r>
        <w:t xml:space="preserve"> |</w:t>
      </w:r>
      <w:r>
        <w:t xml:space="preserve"> </w:t>
      </w:r>
      <w:r>
        <w:t xml:space="preserve">+/−</w:t>
      </w:r>
      <w:r>
        <w:t xml:space="preserve"> </w:t>
      </w:r>
      <w:r>
        <w:t xml:space="preserve">Permission is granted to copy, distribute and/or modify this document under the terms of the</w:t>
      </w:r>
      <w:r>
        <w:t xml:space="preserve"> </w:t>
      </w:r>
      <w:r>
        <w:t xml:space="preserve">GNU Free Documentation License</w:t>
      </w:r>
      <w:r>
        <w:t xml:space="preserve">, Version 1.2 or any later version published by the</w:t>
      </w:r>
      <w:r>
        <w:t xml:space="preserve"> </w:t>
      </w:r>
      <w:r>
        <w:t xml:space="preserve">Free Software Foundation</w:t>
      </w:r>
      <w:r>
        <w:t xml:space="preserve">; with no Invariant Sections, no Front-Cover Texts, and no Back-Cover Texts. A copy of the license is included in the section entitled</w:t>
      </w:r>
      <w:r>
        <w:t xml:space="preserve"> </w:t>
      </w:r>
      <w:r>
        <w:t xml:space="preserve">GNU Free Documentation License</w:t>
      </w:r>
      <w:r>
        <w:t xml:space="preserve">.,</w:t>
      </w:r>
      <w:r>
        <w:t xml:space="preserve"> </w:t>
      </w:r>
      <w:r>
        <w:t xml:space="preserve">CC BY-SA 4.0</w:t>
      </w:r>
      <w:r>
        <w:t xml:space="preserve">,</w:t>
      </w:r>
      <w:r>
        <w:t xml:space="preserve"> </w:t>
      </w:r>
      <w:r>
        <w:t xml:space="preserve">Link</w:t>
      </w:r>
    </w:p>
    <w:bookmarkEnd w:id="29"/>
    <w:bookmarkStart w:id="30" w:name="copyright-1"/>
    <w:p>
      <w:pPr>
        <w:pStyle w:val="Heading1"/>
      </w:pPr>
      <w:r>
        <w:t xml:space="preserve">Copyright</w:t>
      </w:r>
    </w:p>
    <w:p>
      <w:pPr>
        <w:pStyle w:val="FirstParagraph"/>
      </w:pPr>
      <w:r>
        <w:t xml:space="preserve">By Bjoern Kriewald -</w:t>
      </w:r>
      <w:r>
        <w:t xml:space="preserve"> </w:t>
      </w:r>
      <w:r>
        <w:rPr>
          <w:lang w:val="en"/>
        </w:rPr>
        <w:t xml:space="preserve">Own work</w:t>
      </w:r>
      <w:r>
        <w:t xml:space="preserve">, Public Domain,</w:t>
      </w:r>
      <w:r>
        <w:t xml:space="preserve"> </w:t>
      </w:r>
      <w:r>
        <w:t xml:space="preserve">Link</w:t>
      </w:r>
    </w:p>
    <w:p>
      <w:pPr>
        <w:pStyle w:val="BodyText"/>
      </w:pPr>
      <w:r>
        <w:t xml:space="preserve">Public Domain,</w:t>
      </w:r>
      <w:r>
        <w:t xml:space="preserve"> </w:t>
      </w:r>
      <w:r>
        <w:t xml:space="preserve">Link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://creativecommons.org/licenses/by/4.0/" TargetMode="External" /><Relationship Type="http://schemas.openxmlformats.org/officeDocument/2006/relationships/hyperlink" Id="rId27" Target="http://www.mkuv.dk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://creativecommons.org/licenses/by/4.0/" TargetMode="External" /><Relationship Type="http://schemas.openxmlformats.org/officeDocument/2006/relationships/hyperlink" Id="rId27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2024-01-07T20:37:37Z</dcterms:created>
  <dcterms:modified xsi:type="dcterms:W3CDTF">2024-01-07T20:37:37Z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