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Livet ved Nilen</w:t>
      </w:r>
      <w:r>
        <w:t xml:space="preserve"> </w:t>
      </w:r>
      <w:r>
        <w:t xml:space="preserve"> </w:t>
      </w:r>
      <w:r>
        <w:rPr>
          <w:i/>
        </w:rPr>
        <w:t xml:space="preserve">Historie, 3.klasse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1" w:name="livet-ved-nilen"/>
      <w:bookmarkEnd w:id="21"/>
      <w:r>
        <w:t xml:space="preserve">Livet ved Nilen</w:t>
      </w:r>
    </w:p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Nilen</w:t>
      </w:r>
    </w:p>
    <w:p>
      <w:pPr>
        <w:pStyle w:val="Compact"/>
      </w:pPr>
      <w:r>
        <w:t xml:space="preserve">Historie 3</w:t>
      </w:r>
    </w:p>
    <w:p>
      <w:pPr>
        <w:pStyle w:val="Compact"/>
      </w:pPr>
      <w:r>
        <w:t xml:space="preserve">De egyptiske guder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Heading1"/>
      </w:pPr>
      <w:bookmarkStart w:id="22" w:name="mål-og-begreber"/>
      <w:bookmarkEnd w:id="22"/>
      <w:r>
        <w:t xml:space="preserve">Mål og begreber</w:t>
      </w:r>
    </w:p>
    <w:p>
      <w:pPr>
        <w:pStyle w:val="Compact"/>
        <w:numPr>
          <w:numId w:val="1001"/>
          <w:ilvl w:val="0"/>
        </w:numPr>
      </w:pPr>
      <w:r>
        <w:t xml:space="preserve">Du skal kende til de egyptiske pyramider</w:t>
      </w:r>
    </w:p>
    <w:p>
      <w:pPr>
        <w:pStyle w:val="Compact"/>
        <w:numPr>
          <w:numId w:val="1001"/>
          <w:ilvl w:val="0"/>
        </w:numPr>
      </w:pPr>
      <w:r>
        <w:t xml:space="preserve">Du skal kende til de gamle egyptiske guder</w:t>
      </w:r>
    </w:p>
    <w:p>
      <w:pPr>
        <w:pStyle w:val="Compact"/>
        <w:numPr>
          <w:numId w:val="1001"/>
          <w:ilvl w:val="0"/>
        </w:numPr>
      </w:pPr>
      <w:r>
        <w:t xml:space="preserve">Du skal vide hvad en farao var</w:t>
      </w:r>
    </w:p>
    <w:p>
      <w:pPr>
        <w:pStyle w:val="Heading1"/>
      </w:pPr>
      <w:bookmarkStart w:id="23" w:name="nilen"/>
      <w:bookmarkEnd w:id="23"/>
      <w:r>
        <w:t xml:space="preserve">Nilen</w:t>
      </w:r>
    </w:p>
    <w:p>
      <w:pPr>
        <w:pStyle w:val="Heading1"/>
      </w:pPr>
      <w:bookmarkStart w:id="24" w:name="historie-3"/>
      <w:bookmarkEnd w:id="24"/>
      <w:r>
        <w:t xml:space="preserve">Historie 3</w:t>
      </w:r>
    </w:p>
    <w:p>
      <w:pPr>
        <w:pStyle w:val="Compact"/>
        <w:numPr>
          <w:numId w:val="1002"/>
          <w:ilvl w:val="0"/>
        </w:numPr>
      </w:pPr>
      <w:r>
        <w:t xml:space="preserve">Vi læser side 38-41</w:t>
      </w:r>
    </w:p>
    <w:p>
      <w:pPr>
        <w:pStyle w:val="Compact"/>
        <w:numPr>
          <w:numId w:val="1002"/>
          <w:ilvl w:val="0"/>
        </w:numPr>
      </w:pPr>
      <w:r>
        <w:t xml:space="preserve">Du skal sammen med din sidemakker løse opgaver på side 41</w:t>
      </w:r>
    </w:p>
    <w:p>
      <w:pPr>
        <w:pStyle w:val="Compact"/>
        <w:numPr>
          <w:numId w:val="1002"/>
          <w:ilvl w:val="0"/>
        </w:numPr>
      </w:pPr>
      <w:r>
        <w:t xml:space="preserve">Opsamling</w:t>
      </w:r>
    </w:p>
    <w:p>
      <w:pPr>
        <w:pStyle w:val="FirstParagraph"/>
      </w:pPr>
    </w:p>
    <w:p>
      <w:pPr>
        <w:pStyle w:val="Heading1"/>
      </w:pPr>
      <w:bookmarkStart w:id="25" w:name="de-egyptiske-guder"/>
      <w:bookmarkEnd w:id="25"/>
      <w:r>
        <w:t xml:space="preserve">De egyptiske guder</w:t>
      </w:r>
    </w:p>
    <w:p>
      <w:pPr>
        <w:pStyle w:val="FirstParagraph"/>
      </w:pPr>
    </w:p>
    <w:p>
      <w:pPr>
        <w:pStyle w:val="Heading1"/>
      </w:pPr>
      <w:bookmarkStart w:id="26" w:name="copyright"/>
      <w:bookmarkEnd w:id="26"/>
      <w:r>
        <w:t xml:space="preserve">Copyright</w:t>
      </w:r>
    </w:p>
    <w:p>
      <w:pPr>
        <w:pStyle w:val="FirstParagraph"/>
      </w:pPr>
      <w:r>
        <w:t xml:space="preserve">© 2020</w:t>
      </w:r>
      <w:r>
        <w:t xml:space="preserve"> </w:t>
      </w:r>
      <w:hyperlink r:id="rId27">
        <w:r>
          <w:rPr>
            <w:rStyle w:val="Hyperlink"/>
          </w:rPr>
          <w:t xml:space="preserve">Mikkel Kristiansen</w:t>
        </w:r>
      </w:hyperlink>
      <w:r>
        <w:t xml:space="preserve">.</w:t>
      </w:r>
      <w:r>
        <w:t xml:space="preserve"> </w:t>
      </w:r>
      <w:r>
        <w:t xml:space="preserve">Dette værk er under en Creative Commons Navngivelse 4.0 International licens. Besøg</w:t>
      </w:r>
      <w:r>
        <w:t xml:space="preserve"> </w:t>
      </w:r>
      <w:hyperlink r:id="rId28">
        <w:r>
          <w:rPr>
            <w:rStyle w:val="Hyper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</w:t>
      </w:r>
      <w:r>
        <w:t xml:space="preserve"> </w:t>
      </w:r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By Jacques Descloitres, MODIS Rapid Response Team, NASA/GSFC -</w:t>
      </w:r>
      <w:r>
        <w:t xml:space="preserve"> </w:t>
      </w:r>
      <w:r>
        <w:t xml:space="preserve">http://visibleearth.nasa.gov/view_rec.php?id=4927</w:t>
      </w:r>
      <w:r>
        <w:t xml:space="preserve"> </w:t>
      </w:r>
      <w:r>
        <w:t xml:space="preserve">[1]</w:t>
      </w:r>
      <w:r>
        <w:t xml:space="preserve">, Public Domain,</w:t>
      </w:r>
      <w:r>
        <w:t xml:space="preserve"> </w:t>
      </w:r>
      <w:r>
        <w:t xml:space="preserve">Link</w:t>
      </w:r>
    </w:p>
    <w:p>
      <w:pPr>
        <w:pStyle w:val="Compact"/>
      </w:pPr>
      <w:r>
        <w:t xml:space="preserve">By Painter of the burial chamber of Sennedjem - The Yorck Project (</w:t>
      </w:r>
      <w:r>
        <w:t xml:space="preserve">2002</w:t>
      </w:r>
      <w:r>
        <w:t xml:space="preserve">) 10.000 Meisterwerke der Malerei (DVD-ROM), distributed by</w:t>
      </w:r>
      <w:r>
        <w:t xml:space="preserve"> </w:t>
      </w:r>
      <w:r>
        <w:t xml:space="preserve">DIRECTMEDIA</w:t>
      </w:r>
      <w:r>
        <w:t xml:space="preserve"> </w:t>
      </w:r>
      <w:r>
        <w:t xml:space="preserve">Publishing GmbH.</w:t>
      </w:r>
      <w:r>
        <w:t xml:space="preserve"> </w:t>
      </w:r>
      <w:r>
        <w:t xml:space="preserve">ISBN</w:t>
      </w:r>
      <w:r>
        <w:t xml:space="preserve">:</w:t>
      </w:r>
      <w:r>
        <w:t xml:space="preserve"> </w:t>
      </w:r>
      <w:r>
        <w:t xml:space="preserve">3936122202</w:t>
      </w:r>
      <w:r>
        <w:t xml:space="preserve">., Public Domain,</w:t>
      </w:r>
      <w:r>
        <w:t xml:space="preserve"> </w:t>
      </w:r>
      <w:r>
        <w:t xml:space="preserve">Link</w:t>
      </w:r>
    </w:p>
    <w:p>
      <w:pPr>
        <w:pStyle w:val="Compact"/>
      </w:pPr>
      <w:r>
        <w:t xml:space="preserve">By</w:t>
      </w:r>
      <w:r>
        <w:t xml:space="preserve"> </w:t>
      </w:r>
      <w:r>
        <w:t xml:space="preserve">Hunefer</w:t>
      </w:r>
      <w:r>
        <w:t xml:space="preserve"> </w:t>
      </w:r>
      <w:r>
        <w:t xml:space="preserve">-</w:t>
      </w:r>
      <w:r>
        <w:t xml:space="preserve"> </w:t>
      </w:r>
      <w:r>
        <w:t xml:space="preserve">http://www.britishmuseum.org/explore/highlights/highlight_objects/aes/p/page_from_the_book_of_the_dead.aspx</w:t>
      </w:r>
      <w:r>
        <w:t xml:space="preserve">,</w:t>
      </w:r>
      <w:r>
        <w:t xml:space="preserve"> </w:t>
      </w:r>
      <w:r>
        <w:t xml:space="preserve">https://www.webcitation.org/63ZdUemZU</w:t>
      </w:r>
      <w:r>
        <w:t xml:space="preserve">, Public Domain,</w:t>
      </w:r>
      <w:r>
        <w:t xml:space="preserve"> </w:t>
      </w:r>
      <w:r>
        <w:t xml:space="preserve">Link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055e2d2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af982be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8" Target="http://creativecommons.org/licenses/by/4.0/" TargetMode="External" /><Relationship Type="http://schemas.openxmlformats.org/officeDocument/2006/relationships/hyperlink" Id="rId27" Target="http://www.mkuv.d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8" Target="http://creativecommons.org/licenses/by/4.0/" TargetMode="External" /><Relationship Type="http://schemas.openxmlformats.org/officeDocument/2006/relationships/hyperlink" Id="rId27" Target="http://www.mkuv.d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2020-01-13T15:26:45Z</dcterms:created>
  <dcterms:modified xsi:type="dcterms:W3CDTF">2020-01-13T15:26:45Z</dcterms:modified>
</cp:coreProperties>
</file>